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122" w:rsidRDefault="00837122" w:rsidP="0083712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837122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Консультация для родителей</w:t>
      </w:r>
    </w:p>
    <w:p w:rsidR="00837122" w:rsidRDefault="00837122" w:rsidP="0083712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  <w:r w:rsidRPr="00837122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"Коррекционная работа с детьми с ОВЗ в домашних условиях"</w:t>
      </w:r>
    </w:p>
    <w:p w:rsidR="00837122" w:rsidRPr="00837122" w:rsidRDefault="00837122" w:rsidP="0083712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3955333"/>
            <wp:effectExtent l="19050" t="0" r="3175" b="0"/>
            <wp:docPr id="1" name="Рисунок 1" descr="F:\Разобрать\zanjatie-matematiko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азобрать\zanjatie-matematikoj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5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122" w:rsidRPr="00837122" w:rsidRDefault="00837122" w:rsidP="008371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371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 настоящее время в России насчитывается более 2 млн. детей с ограниченными возможностями здоровья </w:t>
      </w:r>
      <w:r w:rsidRPr="00837122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(8% всех детей)</w:t>
      </w:r>
      <w:r w:rsidRPr="008371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из них около 700 тыс. составляют дети-инвалиды.</w:t>
      </w:r>
    </w:p>
    <w:p w:rsidR="00837122" w:rsidRPr="00837122" w:rsidRDefault="00837122" w:rsidP="008371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371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 категории детей с ограниченными возможностями здоровья относятся дети:</w:t>
      </w:r>
    </w:p>
    <w:p w:rsidR="00837122" w:rsidRPr="00837122" w:rsidRDefault="00837122" w:rsidP="008371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371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 нарушением слуха </w:t>
      </w:r>
      <w:r w:rsidRPr="00837122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(слабослышащие)</w:t>
      </w:r>
      <w:r w:rsidRPr="008371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;</w:t>
      </w:r>
    </w:p>
    <w:p w:rsidR="00837122" w:rsidRPr="00837122" w:rsidRDefault="00837122" w:rsidP="008371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371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 нарушением зрения </w:t>
      </w:r>
      <w:r w:rsidRPr="00837122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(слабовидящие)</w:t>
      </w:r>
      <w:r w:rsidRPr="008371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;</w:t>
      </w:r>
    </w:p>
    <w:p w:rsidR="00837122" w:rsidRPr="00837122" w:rsidRDefault="00837122" w:rsidP="008371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371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 тяжелыми нарушениями речи;</w:t>
      </w:r>
    </w:p>
    <w:p w:rsidR="00837122" w:rsidRPr="00837122" w:rsidRDefault="00837122" w:rsidP="008371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371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 нарушениями опорно-двигательного аппарата, в том числе с детским церебральным параличом </w:t>
      </w:r>
      <w:r w:rsidRPr="00837122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(лёгкая форма)</w:t>
      </w:r>
      <w:r w:rsidRPr="008371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;</w:t>
      </w:r>
    </w:p>
    <w:p w:rsidR="00837122" w:rsidRPr="00837122" w:rsidRDefault="00837122" w:rsidP="008371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371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 задержкой психического развития;</w:t>
      </w:r>
    </w:p>
    <w:p w:rsidR="00837122" w:rsidRPr="00837122" w:rsidRDefault="00837122" w:rsidP="008371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371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 нарушением интеллекта, а также с иными ограничениями в здоровье </w:t>
      </w:r>
      <w:r w:rsidRPr="00837122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(с выраженными расстройствами эмоционально – волевой сферы, в т.ч. с ранним детским аутизмом, комплексными нарушениями)</w:t>
      </w:r>
      <w:r w:rsidRPr="008371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837122" w:rsidRPr="00837122" w:rsidRDefault="00837122" w:rsidP="008371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371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Для семей, воспитывающих детей с ограниченными возможностями здоровья, важным и приоритетным является коррекционно-развивающая, компенсирующая и реабилитационная работа, которая направлена на восстановление психофизического и социального статуса ребенка, а также способствующая его социальной адаптации.</w:t>
      </w:r>
    </w:p>
    <w:p w:rsidR="00837122" w:rsidRPr="00837122" w:rsidRDefault="00837122" w:rsidP="008371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371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Для обеспечения полноценной психолого-педагогической помощи ребенку с ОВЗ в условиях дома, родителям необходимо знать основные направления, методы и приемы взаимодействия со своим ребенком. Рассмотрим их подробнее.</w:t>
      </w:r>
    </w:p>
    <w:p w:rsidR="00837122" w:rsidRPr="00837122" w:rsidRDefault="00837122" w:rsidP="008371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371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Для ребенка с ОВЗ </w:t>
      </w:r>
      <w:r w:rsidRPr="00837122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(вне зависимости от его диагноза)</w:t>
      </w:r>
      <w:r w:rsidRPr="008371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очень важно развивать свои телесные ощущения и двигательную активность. Для этого можно воспользоваться следующими нехитрыми приемами:</w:t>
      </w:r>
    </w:p>
    <w:p w:rsidR="00837122" w:rsidRPr="00837122" w:rsidRDefault="00837122" w:rsidP="008371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371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Раскачивание ребенка </w:t>
      </w:r>
      <w:r w:rsidRPr="00837122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(в гамаке, в покрывале, на качелях и т.д.)</w:t>
      </w:r>
      <w:r w:rsidRPr="008371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с проговариванием стихов, потешек и песенок;</w:t>
      </w:r>
    </w:p>
    <w:p w:rsidR="00837122" w:rsidRPr="00837122" w:rsidRDefault="00837122" w:rsidP="008371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371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Качание на гимнастическом мяче </w:t>
      </w:r>
      <w:r w:rsidRPr="00837122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(лежа на спине, на животе, с упором на ноги, на руки, сидя)</w:t>
      </w:r>
      <w:r w:rsidRPr="008371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;</w:t>
      </w:r>
    </w:p>
    <w:p w:rsidR="00837122" w:rsidRPr="00837122" w:rsidRDefault="00837122" w:rsidP="008371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371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Ходьба по различным поверхностям </w:t>
      </w:r>
      <w:r w:rsidRPr="00837122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(по камушкам, по песку, по губкам, по каштанам, гороху, массажным коврикам и т.д.)</w:t>
      </w:r>
      <w:r w:rsidRPr="008371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;</w:t>
      </w:r>
    </w:p>
    <w:p w:rsidR="00837122" w:rsidRPr="00837122" w:rsidRDefault="00837122" w:rsidP="008371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371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Лазанье, перелезание через папу, маму, эмоционально-заразительные ласкательные игры </w:t>
      </w:r>
      <w:r w:rsidRPr="00837122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(накрывшись простыней, с прикосновениями и т.д.)</w:t>
      </w:r>
      <w:r w:rsidRPr="008371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;</w:t>
      </w:r>
    </w:p>
    <w:p w:rsidR="00837122" w:rsidRPr="00837122" w:rsidRDefault="00837122" w:rsidP="008371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371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Развитие сенсорных ощущений руки </w:t>
      </w:r>
      <w:r w:rsidRPr="00837122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(рисование на ладошке, отпечатками ладошки, ступни; лепка из соленого теста и пластилина)</w:t>
      </w:r>
      <w:r w:rsidRPr="008371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;</w:t>
      </w:r>
    </w:p>
    <w:p w:rsidR="00837122" w:rsidRPr="00837122" w:rsidRDefault="00837122" w:rsidP="008371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371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Катание на велосипеде;</w:t>
      </w:r>
    </w:p>
    <w:p w:rsidR="00837122" w:rsidRPr="00837122" w:rsidRDefault="00837122" w:rsidP="008371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371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Игры с мячом </w:t>
      </w:r>
      <w:r w:rsidRPr="00837122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(бросание мяча вверх, от себя, катание мяча друг другу, ловля мяча, удар по мячу ногой, при этом используя разную силу удара по мячу.)</w:t>
      </w:r>
      <w:r w:rsidRPr="008371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837122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>«Ударь как слон»</w:t>
      </w:r>
      <w:r w:rsidRPr="008371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 </w:t>
      </w:r>
      <w:r w:rsidRPr="00837122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>«Ударь как мышонок»</w:t>
      </w:r>
      <w:r w:rsidRPr="008371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);</w:t>
      </w:r>
    </w:p>
    <w:p w:rsidR="00837122" w:rsidRPr="00837122" w:rsidRDefault="00837122" w:rsidP="008371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371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Пальчиковые игры;</w:t>
      </w:r>
    </w:p>
    <w:p w:rsidR="00837122" w:rsidRPr="00837122" w:rsidRDefault="00837122" w:rsidP="008371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371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Массаж рук до локтя и ног до колена с использованием контраста </w:t>
      </w:r>
      <w:r w:rsidRPr="00837122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(Суджоку и резиновый колючий мячик, зубная щетка, макияжная кисть и т.д.)</w:t>
      </w:r>
      <w:r w:rsidRPr="008371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837122" w:rsidRPr="00837122" w:rsidRDefault="00837122" w:rsidP="008371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371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Взаимодействуя с ребенком, говорите простыми короткими фразами. Сопровождайте все бытовые ситуации показом предмета и короткой фразой, с добавлением естественного жеста. Например: </w:t>
      </w:r>
      <w:r w:rsidRPr="00837122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>«Это тарелка. Будем кушать»</w:t>
      </w:r>
      <w:r w:rsidRPr="008371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837122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(жест – рука ко рту)</w:t>
      </w:r>
      <w:r w:rsidRPr="008371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или </w:t>
      </w:r>
      <w:r w:rsidRPr="00837122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>«Это мыло. Будем мыть руки»</w:t>
      </w:r>
      <w:r w:rsidRPr="008371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837122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(жест – рука трет руку)</w:t>
      </w:r>
      <w:r w:rsidRPr="008371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837122" w:rsidRPr="00837122" w:rsidRDefault="00837122" w:rsidP="008371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371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Одним из самых простых и эффективных приемов является подключение к играм ребенка </w:t>
      </w:r>
      <w:r w:rsidRPr="00837122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(а именно: стараться поддержать его игру и включаться в нее)</w:t>
      </w:r>
      <w:r w:rsidRPr="008371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– повторять за ним то, что он делает, ждать его реакции, вырабатывать эмоциональный отклик и очередность в играх. Постепенно, после того, как совместное внимание к игре уже есть, необходимо включать игры с правилами.</w:t>
      </w:r>
    </w:p>
    <w:p w:rsidR="00837122" w:rsidRPr="00837122" w:rsidRDefault="00837122" w:rsidP="008371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371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Также можно использовать элементы </w:t>
      </w:r>
      <w:r w:rsidRPr="00837122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>«Холдинг-терапии»</w:t>
      </w:r>
      <w:r w:rsidRPr="008371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 Например: Держите ребенка на коленях, подолгу рассказывайте ему истории из жизни, пропевайте песенки-потешки, при этом покачивая ребенка, похлопывая, поглаживая, стараясь установить контакт </w:t>
      </w:r>
      <w:r w:rsidRPr="00837122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>«глаза в глаза»</w:t>
      </w:r>
      <w:r w:rsidRPr="008371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837122" w:rsidRPr="00837122" w:rsidRDefault="00837122" w:rsidP="008371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371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Постепенно включайте все новые истории – короткие, доступные и очень эмоционально насыщенные, старайтесь заряжать своими эмоциями ребенка </w:t>
      </w:r>
      <w:r w:rsidRPr="00837122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(вместе сопереживать главному герою, вместе переживать страх и преодолевать его и т.д.)</w:t>
      </w:r>
      <w:r w:rsidRPr="008371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837122" w:rsidRPr="00837122" w:rsidRDefault="00837122" w:rsidP="008371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371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Если возможно, предложите ребенку поучаствовать в домашних занятиях – пропылесосить, налить сок в стакан, мыть посуду или стирать руками предметы своей одежды </w:t>
      </w:r>
      <w:r w:rsidRPr="00837122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(носовой платок, носки)</w:t>
      </w:r>
      <w:r w:rsidRPr="008371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 Можно рекомендовать ввести в распорядок дня ребенка обязанность </w:t>
      </w:r>
      <w:r w:rsidRPr="00837122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(например, раздать столовые приборы перед ужином для всех членов семьи)</w:t>
      </w:r>
      <w:r w:rsidRPr="008371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837122" w:rsidRPr="00837122" w:rsidRDefault="00837122" w:rsidP="008371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371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Обязательным условием развития речи детей является стимуляция речевой активности. Предлагайте ребенку выбор, ограниченный двумя-тремя предметами: </w:t>
      </w:r>
      <w:r w:rsidRPr="00837122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«Ты будешь кушать йогурт или кашу? Ты наденешь </w:t>
      </w:r>
      <w:r w:rsidRPr="00837122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красный свитер или рубашку?»</w:t>
      </w:r>
      <w:r w:rsidRPr="008371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и т.д. Поначалу ответом может служить взгляд в сторону заинтересовавшего предмета или в дальнейшем указательный жест. Необходимо говорить с ребенком о том, что вы сейчас видите, что будете делать вместе, что ощущаете от увиденного. Не оставляйте без внимания его чувства: </w:t>
      </w:r>
      <w:r w:rsidRPr="00837122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>«Тебе больно? Покажи, где больно. Давай поглажу, пожалею»</w:t>
      </w:r>
      <w:r w:rsidRPr="008371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 Так же работайте и с положительными эмоциями </w:t>
      </w:r>
      <w:r w:rsidRPr="00837122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(где были, что видели, что понравилось)</w:t>
      </w:r>
      <w:r w:rsidRPr="008371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837122" w:rsidRPr="00837122" w:rsidRDefault="00837122" w:rsidP="008371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371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Развивайте слуховое восприятие: слушайте бытовые шумы </w:t>
      </w:r>
      <w:r w:rsidRPr="00837122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(ветер, дождь, скрип двери, телефон, шум транспорта, шум кипящей и журчащей воды)</w:t>
      </w:r>
      <w:r w:rsidRPr="008371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 Можно вместе с ребенком извлекать звуки с помощью предметов – постучать деревянной или металлической палочкой </w:t>
      </w:r>
      <w:r w:rsidRPr="00837122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(ложкой)</w:t>
      </w:r>
      <w:r w:rsidRPr="008371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по различным предметам и объектам, находящимся в доме. Привлекайте внимание ребенка к различным звукам.</w:t>
      </w:r>
    </w:p>
    <w:p w:rsidR="00837122" w:rsidRPr="00837122" w:rsidRDefault="00837122" w:rsidP="008371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371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Соблюдайте четкость и последовательность требований. Обсудите их с членами своей семьи и старайтесь сделать так, чтобы все взрослые неукоснительно соблюдали эти требования. Разработайте собственную систему наказаний и поощрений. Старайтесь добиваться того, чтобы ребенок доводил начатое дело до конца </w:t>
      </w:r>
      <w:r w:rsidRPr="00837122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(взял игрушку – поиграл – убрал на место)</w:t>
      </w:r>
      <w:r w:rsidRPr="008371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837122" w:rsidRPr="00837122" w:rsidRDefault="00837122" w:rsidP="008371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371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Для формирования пространственно-временных представлений обязательно проговаривайте вслух свои действия и действия ребенка </w:t>
      </w:r>
      <w:r w:rsidRPr="00837122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(сначала мы проснулись, умылись, позавтракали, поиграли, погуляли и т.д.)</w:t>
      </w:r>
      <w:r w:rsidRPr="008371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 Для того, чтобы ребенок лучше осваивал порядок своей деятельности, создайте свое собственное визуальное расписание </w:t>
      </w:r>
      <w:r w:rsidRPr="00837122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(с помощью картинок, обозначающих то или иное действие)</w:t>
      </w:r>
      <w:r w:rsidRPr="008371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837122" w:rsidRPr="00837122" w:rsidRDefault="00837122" w:rsidP="008371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371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При обучении новому знанию </w:t>
      </w:r>
      <w:r w:rsidRPr="00837122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(введение новых понятий)</w:t>
      </w:r>
      <w:r w:rsidRPr="008371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можно использовать систему трехступенчатого урока:</w:t>
      </w:r>
    </w:p>
    <w:p w:rsidR="00837122" w:rsidRPr="00837122" w:rsidRDefault="00837122" w:rsidP="008371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371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1. Четко, медленно называем </w:t>
      </w:r>
      <w:r w:rsidRPr="00837122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(даем потрогать, попробовать и т.д., т.е. вызываем как можно больше ощущений, развиваем межсенсорную интеграцию)</w:t>
      </w:r>
      <w:r w:rsidRPr="008371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837122" w:rsidRPr="00837122" w:rsidRDefault="00837122" w:rsidP="008371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371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Например: сначала ребенку показывают лимон: </w:t>
      </w:r>
      <w:r w:rsidRPr="00837122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>«Это лимон»</w:t>
      </w:r>
      <w:r w:rsidRPr="008371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837122" w:rsidRPr="00837122" w:rsidRDefault="00837122" w:rsidP="008371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371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2. Действуем с предметом </w:t>
      </w:r>
      <w:r w:rsidRPr="00837122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(дай, спрячь, найди, положи и т.д.)</w:t>
      </w:r>
      <w:r w:rsidRPr="008371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837122" w:rsidRPr="00837122" w:rsidRDefault="00837122" w:rsidP="008371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371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Например: </w:t>
      </w:r>
      <w:r w:rsidRPr="00837122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>«Давай потрогаем лимон ручкой, щечкой, лобиком? Лимон гладкий? Понюхай лимон. Ароматный. Попробуй лимон. Кислый. Покати лимон. Катится. Положи лимон на тарелку. Дай лимон папе»</w:t>
      </w:r>
      <w:r w:rsidRPr="008371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837122" w:rsidRPr="00837122" w:rsidRDefault="00837122" w:rsidP="008371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371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3. Задаем вопрос: </w:t>
      </w:r>
      <w:r w:rsidRPr="00837122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>«Что это?»</w:t>
      </w:r>
      <w:r w:rsidRPr="008371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837122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(ребенок отвечает)</w:t>
      </w:r>
      <w:r w:rsidRPr="008371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837122" w:rsidRPr="00837122" w:rsidRDefault="00837122" w:rsidP="008371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371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 целом, работа ребенка должна быть продумана и организована взрослыми так, чтобы представлять собой четкую последовательность конкретных деятельностей, между которыми можно было бы отдохнуть. Взрослому не нужно ставить перед собой множество целей, а разбить их на несколько небольших задач, которые будут решаться постепенно: от одной переходя плавно к следующей.</w:t>
      </w:r>
    </w:p>
    <w:p w:rsidR="00837122" w:rsidRPr="00837122" w:rsidRDefault="00837122" w:rsidP="008371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371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Очень важно не забывать поддерживать здоровый образ жизни при воспитании ребенка с ОВЗ </w:t>
      </w:r>
      <w:r w:rsidRPr="00837122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 xml:space="preserve">(отдых, спорт, прогулки, полноценное питание, гибкое </w:t>
      </w:r>
      <w:r w:rsidRPr="00837122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lastRenderedPageBreak/>
        <w:t>соблюдение режима дня)</w:t>
      </w:r>
      <w:r w:rsidRPr="008371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 В семье необходимо сохранять доброжелательную обстановку, проявлять терпение заботу и мягкое руководство деятельностью ребенка. Забота и правильная организация деятельности оптимизирует развитие ребенка.</w:t>
      </w:r>
    </w:p>
    <w:p w:rsidR="002943C3" w:rsidRDefault="00837122">
      <w:r>
        <w:rPr>
          <w:noProof/>
          <w:lang w:eastAsia="ru-RU"/>
        </w:rPr>
        <w:drawing>
          <wp:inline distT="0" distB="0" distL="0" distR="0">
            <wp:extent cx="4830233" cy="2133600"/>
            <wp:effectExtent l="19050" t="0" r="8467" b="0"/>
            <wp:docPr id="2" name="Рисунок 2" descr="F:\Разобрать\slide1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Разобрать\slide1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0233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43C3" w:rsidSect="00F83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B0B7B"/>
    <w:multiLevelType w:val="multilevel"/>
    <w:tmpl w:val="35D4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5202AC"/>
    <w:multiLevelType w:val="multilevel"/>
    <w:tmpl w:val="7482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122"/>
    <w:rsid w:val="003B1965"/>
    <w:rsid w:val="003E6A98"/>
    <w:rsid w:val="004F6786"/>
    <w:rsid w:val="00837122"/>
    <w:rsid w:val="00F8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9BC011-CD60-430F-B9BB-52A69987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A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7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7122"/>
    <w:rPr>
      <w:b/>
      <w:bCs/>
    </w:rPr>
  </w:style>
  <w:style w:type="character" w:styleId="a5">
    <w:name w:val="Emphasis"/>
    <w:basedOn w:val="a0"/>
    <w:uiPriority w:val="20"/>
    <w:qFormat/>
    <w:rsid w:val="0083712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37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71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6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Третье королевство</dc:creator>
  <cp:lastModifiedBy>Ольга Васильевна Мальцева</cp:lastModifiedBy>
  <cp:revision>2</cp:revision>
  <dcterms:created xsi:type="dcterms:W3CDTF">2022-07-22T06:17:00Z</dcterms:created>
  <dcterms:modified xsi:type="dcterms:W3CDTF">2022-07-22T06:17:00Z</dcterms:modified>
</cp:coreProperties>
</file>